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NEW EMPLOYEE JOINING PROCESS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Onboarding Flow — HR Reference Guide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This document outlines the standard onboarding process for all new employees joining [Company Name]. Each stage has a designated owner and timeline.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STAGE 1 — PRE-ARRIVAL (BEFORE START DATE)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Owner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HR Department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Send offer letter and collect signed acceptance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Collect pre-employment documents (NRIC, certificates, work pass)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Set up company email and IT accounts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Prepare workstation, laptop, access cards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Send welcome email with first-day instructions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Notify IT, Admin, and relevant department head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Prepare employment contract for signing on Day 1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STAGE 2 — DAY 1 (ARRIVAL &amp; ORIENTATION)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Owner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HR + Direct Manager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Welcome meeting with HR — collect remaining documents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Sign employment contract, NDA, and company policies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Issue IT equipment, access cards, and company assets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Office tour — facilities, emergency exits, meeting rooms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Introduction to team and key stakeholders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HRMS / payroll system account setup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Explain leave entitlements, claims process, and HR policies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STAGE 3 — WEEK 1 (INTEGRATION)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Owner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Direct Manager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Department processes and workflows explained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Current projects briefed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KPIs / performance targets for probation period set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First 30-day work plan agreed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Buddy / mentor assigned (if applicable)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STAGE 4 — MONTH 1 CHECK-IN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Owner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HR + Direct Manager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Formal 30-day check-in meeting held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Probation progress reviewed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Any issues or support needs identified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Employee feedback on onboarding experience collected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STAGE 5 — PROBATION COMPLETION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Probation Period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[3 / 6] months from start date</w:t>
            </w:r>
          </w:p>
        </w:tc>
      </w:tr>
    </w:tbl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Formal probation appraisal completed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Confirmation letter issued (if successful)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Salary increment / benefits adjustment applied (if applicable)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6"/>
          <w:szCs w:val="16"/>
        </w:rPr>
        <w:t xml:space="preserve">Tip: PeopleCentral automates the entire onboarding workflow — from document collection to payroll setup and probation tracking. Visit peoplecentral.co to learn more.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2026-04-24T02:37:22.802Z</dcterms:created>
  <dcterms:modified xsi:type="dcterms:W3CDTF">2026-04-24T02:37:22.802Z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