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"/>
        <w:gridCol w:w="7338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Logo]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6"/>
                <w:szCs w:val="16"/>
              </w:rPr>
              <w:t xml:space="preserve">Insert logo here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7338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4FD8"/>
                <w:sz w:val="24"/>
                <w:szCs w:val="24"/>
              </w:rPr>
              <w:t xml:space="preserve">[Company Name]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Address, Singapore]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[Tel: +65 XXXX XXXX  |  Email: hr@company.com]</w:t>
            </w:r>
          </w:p>
        </w:tc>
      </w:tr>
    </w:tbl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8"/>
          <w:szCs w:val="28"/>
        </w:rPr>
        <w:t xml:space="preserve">JOB DESCRIPTION &amp; SPECIFICATION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MOM Fair Consideration Framework Compliant</w:t>
      </w:r>
    </w:p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1. ROLE INFORMATION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Job Title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Department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Reports To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Job Grade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Location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Employment Type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Full-Time   [ ] Part-Time   [ ] Contract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Salary Range (Required — FCF)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S$ _________ to S$ _________ per month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2. ROLE PURPOSE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[Provide a 2–3 sentence summary of the role's main purpose and its contribution to the organisation.]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3. KEY RESPONSIBILITIES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The [Job Title] will be responsible for the following: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1.  [Responsibility 1 — use action verbs: Manages, Coordinates, Ensures, Develops, Reports, Monitors, Liaises]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2.  [Responsibility 2 — use action verbs: Manages, Coordinates, Ensures, Develops, Reports, Monitors, Liaises]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3.  [Responsibility 3 — use action verbs: Manages, Coordinates, Ensures, Develops, Reports, Monitors, Liaises]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4.  [Responsibility 4 — use action verbs: Manages, Coordinates, Ensures, Develops, Reports, Monitors, Liaises]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5.  [Responsibility 5 — use action verbs: Manages, Coordinates, Ensures, Develops, Reports, Monitors, Liaises]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6.  [Responsibility 6 — use action verbs: Manages, Coordinates, Ensures, Develops, Reports, Monitors, Liaises]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7.  [Responsibility 7 — use action verbs: Manages, Coordinates, Ensures, Develops, Reports, Monitors, Liaises]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8.  [Responsibility 8 — use action verbs: Manages, Coordinates, Ensures, Develops, Reports, Monitors, Liaises]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4. KEY PERFORMANCE INDICATORS (KPIS)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1.  [KPI 1 — measurable outcome with target, e.g. "Process payroll within 2 working days each month"]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2.  [KPI 2 — measurable outcome with target, e.g. "Process payroll within 2 working days each month"]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3.  [KPI 3 — measurable outcome with target, e.g. "Process payroll within 2 working days each month"]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4.  [KPI 4 — measurable outcome with target, e.g. "Process payroll within 2 working days each month"]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5. QUALIFICATIONS &amp; REQUIREMENTS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Education: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[Minimum qualification, e.g. Degree in Human Resources / Business Administration]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Experience: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[Minimum years of experience, e.g. 2–3 years in a similar HR role in Singapore]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Required Skills: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[Skill 1 — e.g. Proficiency in Singapore Employment Act / CPF regulations / HR software]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[Skill 2 — e.g. Proficiency in Singapore Employment Act / CPF regulations / HR software]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[Skill 3 — e.g. Proficiency in Singapore Employment Act / CPF regulations / HR software]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[Skill 4 — e.g. Proficiency in Singapore Employment Act / CPF regulations / HR software]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[Skill 5 — e.g. Proficiency in Singapore Employment Act / CPF regulations / HR software]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Preferred Skills: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[Preferred skill 1 — e.g. Experience with HRMS software, MOM/IRAS e-filing]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[Preferred skill 2 — e.g. Experience with HRMS software, MOM/IRAS e-filing]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[Preferred skill 3 — e.g. Experience with HRMS software, MOM/IRAS e-filing]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6. FCF COMPLIANCE NOTE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7"/>
          <w:szCs w:val="17"/>
        </w:rPr>
        <w:t xml:space="preserve">This role will be advertised on MyCareersFuture.sg for a minimum of 14 days before any Employment Pass applications are considered, in accordance with the MOM Fair Consideration Framework (FCF).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7. APPROVAL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Prepared By (HR)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Approved By (HOD)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Version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3" w:space="1"/>
      </w:pBdr>
      <w:spacing w:before="6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4"/>
        <w:szCs w:val="14"/>
      </w:rPr>
      <w:t xml:space="preserve">Template provided by PeopleCentral · peoplecentral.co  |  Singapore HR Software — PSG Pre-Approved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2026-04-24T02:37:23.010Z</dcterms:created>
  <dcterms:modified xsi:type="dcterms:W3CDTF">2026-04-24T02:37:23.010Z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